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EA1E0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9713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D5C95">
        <w:rPr>
          <w:rFonts w:ascii="Arial" w:hAnsi="Arial" w:cs="Arial"/>
          <w:bCs/>
          <w:color w:val="404040"/>
          <w:sz w:val="24"/>
          <w:szCs w:val="24"/>
        </w:rPr>
        <w:t>Alicia Montiel López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A1E0E">
        <w:rPr>
          <w:rFonts w:ascii="Arial" w:hAnsi="Arial" w:cs="Arial"/>
          <w:bCs/>
          <w:color w:val="404040"/>
          <w:sz w:val="24"/>
          <w:szCs w:val="24"/>
        </w:rPr>
        <w:t xml:space="preserve">Licenciatura en </w:t>
      </w:r>
      <w:r w:rsidR="00ED5C95">
        <w:rPr>
          <w:rFonts w:ascii="Arial" w:hAnsi="Arial" w:cs="Arial"/>
          <w:bCs/>
          <w:color w:val="404040"/>
          <w:sz w:val="24"/>
          <w:szCs w:val="24"/>
        </w:rPr>
        <w:t>Trabajo Social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D5C95">
        <w:rPr>
          <w:rFonts w:ascii="Arial" w:hAnsi="Arial" w:cs="Arial"/>
          <w:bCs/>
          <w:color w:val="404040"/>
          <w:sz w:val="24"/>
          <w:szCs w:val="24"/>
        </w:rPr>
        <w:t>10542978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9713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3F58E3">
        <w:rPr>
          <w:rFonts w:ascii="Arial" w:hAnsi="Arial" w:cs="Arial"/>
          <w:color w:val="404040"/>
          <w:sz w:val="24"/>
          <w:szCs w:val="24"/>
        </w:rPr>
        <w:t>13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3F58E3">
        <w:rPr>
          <w:rFonts w:ascii="Arial" w:hAnsi="Arial" w:cs="Arial"/>
          <w:color w:val="404040"/>
          <w:sz w:val="24"/>
          <w:szCs w:val="24"/>
        </w:rPr>
        <w:t>96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3F58E3">
        <w:rPr>
          <w:rFonts w:ascii="Arial" w:hAnsi="Arial" w:cs="Arial"/>
          <w:color w:val="404040"/>
          <w:sz w:val="24"/>
          <w:szCs w:val="24"/>
        </w:rPr>
        <w:t>96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EA1E0E">
        <w:rPr>
          <w:rFonts w:ascii="Arial" w:hAnsi="Arial" w:cs="Arial"/>
          <w:color w:val="404040"/>
          <w:sz w:val="24"/>
          <w:szCs w:val="24"/>
        </w:rPr>
        <w:t>101</w:t>
      </w:r>
      <w:r w:rsidR="00ED5C95">
        <w:rPr>
          <w:rFonts w:ascii="Arial" w:hAnsi="Arial" w:cs="Arial"/>
          <w:color w:val="404040"/>
          <w:sz w:val="24"/>
          <w:szCs w:val="24"/>
        </w:rPr>
        <w:t>2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9713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3F58E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F58E3">
        <w:rPr>
          <w:rFonts w:ascii="NeoSansPro-Bold" w:hAnsi="NeoSansPro-Bold" w:cs="NeoSansPro-Bold"/>
          <w:b/>
          <w:bCs/>
          <w:color w:val="FFFFFF"/>
          <w:sz w:val="24"/>
          <w:szCs w:val="24"/>
        </w:rPr>
        <w:t>cavdpgj@hotmail.comcavdpgj@hotmail.com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ED5C9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2002</w:t>
      </w:r>
      <w:r w:rsidR="00DE7C18">
        <w:rPr>
          <w:rFonts w:ascii="Arial" w:hAnsi="Arial" w:cs="Arial"/>
          <w:b/>
          <w:color w:val="404040"/>
          <w:sz w:val="24"/>
          <w:szCs w:val="24"/>
        </w:rPr>
        <w:t xml:space="preserve">a </w:t>
      </w:r>
      <w:r>
        <w:rPr>
          <w:rFonts w:ascii="Arial" w:hAnsi="Arial" w:cs="Arial"/>
          <w:b/>
          <w:color w:val="404040"/>
          <w:sz w:val="24"/>
          <w:szCs w:val="24"/>
        </w:rPr>
        <w:t>Julio 2004</w:t>
      </w:r>
    </w:p>
    <w:p w:rsidR="00BA21B4" w:rsidRDefault="00EA1E0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</w:t>
      </w:r>
      <w:r w:rsidR="00ED5C95">
        <w:rPr>
          <w:rFonts w:ascii="Arial" w:hAnsi="Arial" w:cs="Arial"/>
          <w:color w:val="404040"/>
          <w:sz w:val="24"/>
          <w:szCs w:val="24"/>
        </w:rPr>
        <w:t>de Trabajo Social en Poza Rica de Hidalgo, Veracruz, Universidad Veracruzana.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86D83" w:rsidRDefault="00ED5C95" w:rsidP="00586D8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Noviembre 1999 a Enero 2000</w:t>
      </w:r>
    </w:p>
    <w:p w:rsidR="00AB5916" w:rsidRDefault="00ED5C95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Encargada de la Coordinación de Servicios a la Comunidad de la Subprocuraduría Especializ</w:t>
      </w:r>
      <w:r w:rsidR="00835354">
        <w:rPr>
          <w:rFonts w:ascii="NeoSansPro-Regular" w:hAnsi="NeoSansPro-Regular" w:cs="NeoSansPro-Regular"/>
          <w:color w:val="404040"/>
          <w:sz w:val="24"/>
          <w:szCs w:val="24"/>
        </w:rPr>
        <w:t>ada en Asuntos de los Indígenas.</w:t>
      </w:r>
      <w:bookmarkStart w:id="0" w:name="_GoBack"/>
      <w:bookmarkEnd w:id="0"/>
    </w:p>
    <w:p w:rsidR="003A0A13" w:rsidRDefault="00ED5C95" w:rsidP="003A0A1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Enero 2000 a Julio 2013</w:t>
      </w:r>
    </w:p>
    <w:p w:rsidR="003A0A13" w:rsidRDefault="00ED5C95" w:rsidP="003A0A1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Jefa de la Oficina de Trabajo Social del</w:t>
      </w:r>
      <w:r w:rsidR="00C734E4">
        <w:rPr>
          <w:rFonts w:ascii="NeoSansPro-Regular" w:hAnsi="NeoSansPro-Regular" w:cs="NeoSansPro-Regular"/>
          <w:color w:val="404040"/>
          <w:sz w:val="24"/>
          <w:szCs w:val="24"/>
        </w:rPr>
        <w:t xml:space="preserve"> Centro de Atención a Víctimas.</w:t>
      </w:r>
    </w:p>
    <w:p w:rsidR="003A0A13" w:rsidRDefault="003A0A13" w:rsidP="003A0A1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</w:p>
    <w:p w:rsidR="003A0A13" w:rsidRDefault="00ED5C95" w:rsidP="003A0A1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Julio 2013 a Noviembre 2014</w:t>
      </w:r>
    </w:p>
    <w:p w:rsidR="003A0A13" w:rsidRDefault="00ED5C95" w:rsidP="003A0A1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Jefa del Departamento del Primer Contacto de Atención a Víctimas en la Unidad Integral de Procuración de Justicia del Decimoprimer Distrito Judicial, de la Subprocuraduría Regional de Xalapa, Ver.</w:t>
      </w:r>
    </w:p>
    <w:p w:rsidR="00375C04" w:rsidRDefault="00375C04" w:rsidP="003A0A1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9713E" w:rsidRDefault="00C9713E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375C04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375C04" w:rsidRDefault="00375C04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375C04" w:rsidRPr="00BA21B4" w:rsidRDefault="00375C04" w:rsidP="00375C04">
      <w:pPr>
        <w:spacing w:after="0" w:line="24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Derechos Humanos</w:t>
      </w:r>
    </w:p>
    <w:sectPr w:rsidR="00375C04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06C" w:rsidRDefault="001E306C" w:rsidP="00AB5916">
      <w:pPr>
        <w:spacing w:after="0" w:line="240" w:lineRule="auto"/>
      </w:pPr>
      <w:r>
        <w:separator/>
      </w:r>
    </w:p>
  </w:endnote>
  <w:endnote w:type="continuationSeparator" w:id="1">
    <w:p w:rsidR="001E306C" w:rsidRDefault="001E306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06C" w:rsidRDefault="001E306C" w:rsidP="00AB5916">
      <w:pPr>
        <w:spacing w:after="0" w:line="240" w:lineRule="auto"/>
      </w:pPr>
      <w:r>
        <w:separator/>
      </w:r>
    </w:p>
  </w:footnote>
  <w:footnote w:type="continuationSeparator" w:id="1">
    <w:p w:rsidR="001E306C" w:rsidRDefault="001E306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703E1"/>
    <w:rsid w:val="00196774"/>
    <w:rsid w:val="001E0C93"/>
    <w:rsid w:val="001E306C"/>
    <w:rsid w:val="00247088"/>
    <w:rsid w:val="00304E91"/>
    <w:rsid w:val="00334BBF"/>
    <w:rsid w:val="00365264"/>
    <w:rsid w:val="00375C04"/>
    <w:rsid w:val="003A0A13"/>
    <w:rsid w:val="003C0C5B"/>
    <w:rsid w:val="003E7CE6"/>
    <w:rsid w:val="003F58E3"/>
    <w:rsid w:val="00462C41"/>
    <w:rsid w:val="004A1170"/>
    <w:rsid w:val="004B2D6E"/>
    <w:rsid w:val="004E4FFA"/>
    <w:rsid w:val="004E668D"/>
    <w:rsid w:val="004F1A76"/>
    <w:rsid w:val="005502F5"/>
    <w:rsid w:val="00586D83"/>
    <w:rsid w:val="005A32B3"/>
    <w:rsid w:val="00600D12"/>
    <w:rsid w:val="006B643A"/>
    <w:rsid w:val="006C2CDA"/>
    <w:rsid w:val="00723B67"/>
    <w:rsid w:val="00726727"/>
    <w:rsid w:val="00731AF5"/>
    <w:rsid w:val="00785C57"/>
    <w:rsid w:val="00835354"/>
    <w:rsid w:val="00846235"/>
    <w:rsid w:val="008E7A0E"/>
    <w:rsid w:val="009A740E"/>
    <w:rsid w:val="009E0739"/>
    <w:rsid w:val="009F5099"/>
    <w:rsid w:val="00A47EDE"/>
    <w:rsid w:val="00A66637"/>
    <w:rsid w:val="00AB5916"/>
    <w:rsid w:val="00B55469"/>
    <w:rsid w:val="00BA21B4"/>
    <w:rsid w:val="00BB2BF2"/>
    <w:rsid w:val="00BB2C51"/>
    <w:rsid w:val="00C45438"/>
    <w:rsid w:val="00C5334A"/>
    <w:rsid w:val="00C734E4"/>
    <w:rsid w:val="00C767B6"/>
    <w:rsid w:val="00C9713E"/>
    <w:rsid w:val="00CE7F12"/>
    <w:rsid w:val="00CF7CDC"/>
    <w:rsid w:val="00D03386"/>
    <w:rsid w:val="00DB2FA1"/>
    <w:rsid w:val="00DE2E01"/>
    <w:rsid w:val="00DE7C18"/>
    <w:rsid w:val="00E71AD8"/>
    <w:rsid w:val="00EA1E0E"/>
    <w:rsid w:val="00EA5918"/>
    <w:rsid w:val="00ED5C9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2020-03-25T23:41:00Z</cp:lastPrinted>
  <dcterms:created xsi:type="dcterms:W3CDTF">2020-09-10T17:21:00Z</dcterms:created>
  <dcterms:modified xsi:type="dcterms:W3CDTF">2020-09-10T17:21:00Z</dcterms:modified>
</cp:coreProperties>
</file>